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0E87" w14:textId="242660B9" w:rsidR="003A7E18" w:rsidRPr="004A636A" w:rsidRDefault="003A7E18" w:rsidP="00505062">
      <w:pPr>
        <w:jc w:val="center"/>
        <w:rPr>
          <w:sz w:val="36"/>
          <w:szCs w:val="36"/>
        </w:rPr>
      </w:pPr>
      <w:r w:rsidRPr="004A636A">
        <w:rPr>
          <w:sz w:val="36"/>
          <w:szCs w:val="36"/>
        </w:rPr>
        <w:t>Flying Scot Fleet 23 Charter – Boat Borrowing Agreement Corinthian Sailing Club, October13th thru 15th, 2023</w:t>
      </w:r>
    </w:p>
    <w:p w14:paraId="4E9FCEAC" w14:textId="77777777" w:rsidR="003A7E18" w:rsidRDefault="003A7E18">
      <w:r w:rsidRPr="00905A81">
        <w:rPr>
          <w:b/>
          <w:bCs/>
          <w:color w:val="0070C0"/>
        </w:rPr>
        <w:t xml:space="preserve">Loaner </w:t>
      </w:r>
      <w:r>
        <w:t xml:space="preserve">(boat provider-owner) </w:t>
      </w:r>
    </w:p>
    <w:p w14:paraId="39B60950" w14:textId="77777777" w:rsidR="006B1C55" w:rsidRDefault="003A7E18">
      <w:r>
        <w:t>Name:________________________________________________________________________________Address:___________________________________________________________________________________________________________________________________________________________________ Phone: ________________________________ Email: _________________________________</w:t>
      </w:r>
      <w:r w:rsidR="006B1C55">
        <w:t>_____</w:t>
      </w:r>
    </w:p>
    <w:p w14:paraId="0D774B02" w14:textId="77777777" w:rsidR="006B1C55" w:rsidRDefault="003A7E18">
      <w:r>
        <w:t>Hull – Boat #: ___________________________</w:t>
      </w:r>
    </w:p>
    <w:p w14:paraId="78912BA5" w14:textId="77777777" w:rsidR="006B1C55" w:rsidRDefault="003A7E18">
      <w:r w:rsidRPr="00AC33FC">
        <w:rPr>
          <w:b/>
          <w:bCs/>
        </w:rPr>
        <w:t xml:space="preserve"> </w:t>
      </w:r>
      <w:r w:rsidRPr="00905A81">
        <w:rPr>
          <w:b/>
          <w:bCs/>
          <w:color w:val="C00000"/>
        </w:rPr>
        <w:t>Loanee</w:t>
      </w:r>
      <w:r>
        <w:t xml:space="preserve"> (guest – boat user) </w:t>
      </w:r>
    </w:p>
    <w:p w14:paraId="204D6524" w14:textId="77777777" w:rsidR="00756277" w:rsidRDefault="003A7E18">
      <w:r>
        <w:t xml:space="preserve">Name:________________________________________________________________________________Address:___________________________________________________________________________________________________________________________________________________________________Phone: ________________________________ Email: _________________________________ </w:t>
      </w:r>
    </w:p>
    <w:p w14:paraId="6A9CB106" w14:textId="77777777" w:rsidR="00C74B54" w:rsidRDefault="003A7E18">
      <w:r w:rsidRPr="00905A81">
        <w:rPr>
          <w:color w:val="0070C0"/>
        </w:rPr>
        <w:t>Loaner</w:t>
      </w:r>
      <w:r>
        <w:t xml:space="preserve"> agrees to allow </w:t>
      </w:r>
      <w:r w:rsidRPr="00905A81">
        <w:rPr>
          <w:color w:val="C00000"/>
        </w:rPr>
        <w:t xml:space="preserve">Loanee </w:t>
      </w:r>
      <w:r>
        <w:t xml:space="preserve">the use of the </w:t>
      </w:r>
      <w:r w:rsidRPr="00905A81">
        <w:rPr>
          <w:color w:val="0070C0"/>
        </w:rPr>
        <w:t xml:space="preserve">Loaner’s </w:t>
      </w:r>
      <w:r>
        <w:t xml:space="preserve">Flying Scot # _____________. In consideration of _____________________________________________________________________________, with the following limitations: </w:t>
      </w:r>
    </w:p>
    <w:p w14:paraId="4A698B06" w14:textId="77777777" w:rsidR="00C74B54" w:rsidRDefault="003A7E18">
      <w:r>
        <w:t>1. For the period of October 12</w:t>
      </w:r>
      <w:r w:rsidR="00C74B54">
        <w:t>th,</w:t>
      </w:r>
      <w:r>
        <w:t xml:space="preserve"> 2023, through October 15th, 2023.</w:t>
      </w:r>
    </w:p>
    <w:p w14:paraId="06EF95A8" w14:textId="77777777" w:rsidR="00C74B54" w:rsidRDefault="003A7E18" w:rsidP="006C2CA2">
      <w:pPr>
        <w:spacing w:after="0"/>
      </w:pPr>
      <w:r>
        <w:t xml:space="preserve"> 2. No rigging changes can be made, i.e. No cutting, drilling, or removal of installed hardware or equipment. Exception (s): </w:t>
      </w:r>
    </w:p>
    <w:p w14:paraId="26076DE4" w14:textId="77777777" w:rsidR="00742E55" w:rsidRDefault="003A7E18" w:rsidP="006C2CA2">
      <w:pPr>
        <w:spacing w:after="0" w:line="240" w:lineRule="auto"/>
        <w:ind w:left="720"/>
      </w:pPr>
      <w:r>
        <w:t xml:space="preserve">a. </w:t>
      </w:r>
      <w:r w:rsidRPr="00905A81">
        <w:rPr>
          <w:color w:val="C00000"/>
        </w:rPr>
        <w:t>Loanee</w:t>
      </w:r>
      <w:r>
        <w:t xml:space="preserve"> may make minor adjustments to mast rake and rig tension. </w:t>
      </w:r>
    </w:p>
    <w:p w14:paraId="1F8DE164" w14:textId="77777777" w:rsidR="00742E55" w:rsidRDefault="003A7E18" w:rsidP="006C2CA2">
      <w:pPr>
        <w:spacing w:after="0" w:line="240" w:lineRule="auto"/>
        <w:ind w:left="720"/>
      </w:pPr>
      <w:r>
        <w:t xml:space="preserve">b. Lines/sheets may be temporarily swapped/exchanged with loanee provided lines/sheets. </w:t>
      </w:r>
    </w:p>
    <w:p w14:paraId="7765ED99" w14:textId="77777777" w:rsidR="00742E55" w:rsidRDefault="003A7E18" w:rsidP="00960EBE">
      <w:pPr>
        <w:spacing w:line="240" w:lineRule="auto"/>
        <w:ind w:left="720"/>
      </w:pPr>
      <w:r>
        <w:t xml:space="preserve">c. Any other changes or adjustments occur only as a function of written agreement. </w:t>
      </w:r>
    </w:p>
    <w:p w14:paraId="2EE11821" w14:textId="56B58E67" w:rsidR="002064F3" w:rsidRDefault="003A7E18" w:rsidP="00711EC8">
      <w:r>
        <w:t xml:space="preserve">3. Sails used are to be those belonging to (check </w:t>
      </w:r>
      <w:r w:rsidR="00B1209D">
        <w:t>one) a.</w:t>
      </w:r>
      <w:r>
        <w:t xml:space="preserve"> </w:t>
      </w:r>
      <w:r w:rsidRPr="00905A81">
        <w:rPr>
          <w:color w:val="C00000"/>
        </w:rPr>
        <w:t>Loanee</w:t>
      </w:r>
      <w:r>
        <w:t xml:space="preserve"> _____________ b. </w:t>
      </w:r>
      <w:r w:rsidRPr="00905A81">
        <w:rPr>
          <w:color w:val="0070C0"/>
        </w:rPr>
        <w:t>Loaner</w:t>
      </w:r>
      <w:r>
        <w:t xml:space="preserve"> __________</w:t>
      </w:r>
    </w:p>
    <w:p w14:paraId="7598E2F7" w14:textId="77777777" w:rsidR="002064F3" w:rsidRDefault="003A7E18" w:rsidP="002064F3">
      <w:r>
        <w:t xml:space="preserve">4. </w:t>
      </w:r>
      <w:r w:rsidRPr="00905A81">
        <w:rPr>
          <w:color w:val="C00000"/>
        </w:rPr>
        <w:t xml:space="preserve">Loanee </w:t>
      </w:r>
      <w:r>
        <w:t xml:space="preserve">assumes all responsibility and shall be liable for any damage that occurs. </w:t>
      </w:r>
    </w:p>
    <w:p w14:paraId="3C1B5B47" w14:textId="77777777" w:rsidR="002064F3" w:rsidRDefault="003A7E18" w:rsidP="002064F3">
      <w:r>
        <w:t xml:space="preserve">5. </w:t>
      </w:r>
      <w:r w:rsidRPr="00905A81">
        <w:rPr>
          <w:color w:val="C00000"/>
        </w:rPr>
        <w:t xml:space="preserve">Loanee </w:t>
      </w:r>
      <w:r>
        <w:t xml:space="preserve">shall return the boat in the condition it was received: cleaned and free of debris, trash etc.; secured in its original davit with cover in place. </w:t>
      </w:r>
    </w:p>
    <w:p w14:paraId="4A2CF18B" w14:textId="7DD42E96" w:rsidR="00B627B1" w:rsidRDefault="003A7E18" w:rsidP="002064F3">
      <w:r>
        <w:t xml:space="preserve">6. Additional limits &amp; </w:t>
      </w:r>
      <w:r w:rsidR="00253F51">
        <w:t xml:space="preserve">agreements </w:t>
      </w:r>
      <w:r>
        <w:t>___________________________________</w:t>
      </w:r>
      <w:r w:rsidR="001020CA">
        <w:t>___________________</w:t>
      </w:r>
      <w:r>
        <w:t>___ ________________</w:t>
      </w:r>
      <w:r w:rsidR="001020CA">
        <w:t>____________________________________________________________________</w:t>
      </w:r>
      <w:r>
        <w:t>_</w:t>
      </w:r>
    </w:p>
    <w:p w14:paraId="3024B769" w14:textId="77777777" w:rsidR="006D3411" w:rsidRDefault="006D3411" w:rsidP="002064F3">
      <w:pPr>
        <w:rPr>
          <w:b/>
          <w:bCs/>
        </w:rPr>
      </w:pPr>
    </w:p>
    <w:p w14:paraId="675FB67D" w14:textId="105536D1" w:rsidR="006F5AA4" w:rsidRDefault="003A7E18" w:rsidP="002064F3">
      <w:r w:rsidRPr="00905A81">
        <w:rPr>
          <w:b/>
          <w:bCs/>
          <w:color w:val="C00000"/>
        </w:rPr>
        <w:t>Loanee</w:t>
      </w:r>
      <w:r>
        <w:t xml:space="preserve"> signature: _____________________________________________________Date: ________</w:t>
      </w:r>
      <w:r w:rsidR="00B1209D">
        <w:t>___</w:t>
      </w:r>
      <w:r>
        <w:t xml:space="preserve"> </w:t>
      </w:r>
      <w:r w:rsidR="00822830">
        <w:t xml:space="preserve">  </w:t>
      </w:r>
    </w:p>
    <w:p w14:paraId="4DF6CE4D" w14:textId="77777777" w:rsidR="006D3411" w:rsidRDefault="006D3411" w:rsidP="002064F3"/>
    <w:p w14:paraId="2CFFDE01" w14:textId="38607470" w:rsidR="00F3377C" w:rsidRDefault="003A7E18" w:rsidP="002064F3">
      <w:r w:rsidRPr="00905A81">
        <w:rPr>
          <w:b/>
          <w:bCs/>
          <w:color w:val="0070C0"/>
        </w:rPr>
        <w:t>Loaner</w:t>
      </w:r>
      <w:r>
        <w:t xml:space="preserve"> signature: _____________________________________________________</w:t>
      </w:r>
      <w:r w:rsidR="005F40EE">
        <w:t xml:space="preserve"> </w:t>
      </w:r>
      <w:r>
        <w:t>Date: ___________</w:t>
      </w:r>
    </w:p>
    <w:sectPr w:rsidR="00F337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FD86" w14:textId="77777777" w:rsidR="00CD789E" w:rsidRDefault="00CD789E" w:rsidP="00CD789E">
      <w:pPr>
        <w:spacing w:after="0" w:line="240" w:lineRule="auto"/>
      </w:pPr>
      <w:r>
        <w:separator/>
      </w:r>
    </w:p>
  </w:endnote>
  <w:endnote w:type="continuationSeparator" w:id="0">
    <w:p w14:paraId="3489AA3B" w14:textId="77777777" w:rsidR="00CD789E" w:rsidRDefault="00CD789E" w:rsidP="00CD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B88F" w14:textId="77777777" w:rsidR="00CD789E" w:rsidRDefault="00CD789E" w:rsidP="00CD789E">
      <w:pPr>
        <w:spacing w:after="0" w:line="240" w:lineRule="auto"/>
      </w:pPr>
      <w:r>
        <w:separator/>
      </w:r>
    </w:p>
  </w:footnote>
  <w:footnote w:type="continuationSeparator" w:id="0">
    <w:p w14:paraId="00F95E6C" w14:textId="77777777" w:rsidR="00CD789E" w:rsidRDefault="00CD789E" w:rsidP="00CD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A3DC" w14:textId="0BC8F303" w:rsidR="00CD789E" w:rsidRDefault="00CD789E" w:rsidP="00CD789E">
    <w:pPr>
      <w:pStyle w:val="Header"/>
      <w:jc w:val="center"/>
    </w:pPr>
    <w:r>
      <w:rPr>
        <w:noProof/>
      </w:rPr>
      <w:drawing>
        <wp:inline distT="0" distB="0" distL="0" distR="0" wp14:anchorId="1942D693" wp14:editId="3EC1C371">
          <wp:extent cx="1905000" cy="889000"/>
          <wp:effectExtent l="0" t="0" r="0" b="6350"/>
          <wp:docPr id="2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7C"/>
    <w:rsid w:val="001020CA"/>
    <w:rsid w:val="002064F3"/>
    <w:rsid w:val="00253F51"/>
    <w:rsid w:val="003A7E18"/>
    <w:rsid w:val="004A636A"/>
    <w:rsid w:val="00505062"/>
    <w:rsid w:val="00515889"/>
    <w:rsid w:val="0056736C"/>
    <w:rsid w:val="00586592"/>
    <w:rsid w:val="005F40EE"/>
    <w:rsid w:val="006B1C55"/>
    <w:rsid w:val="006C2CA2"/>
    <w:rsid w:val="006D3411"/>
    <w:rsid w:val="006F5AA4"/>
    <w:rsid w:val="00711EC8"/>
    <w:rsid w:val="00742E55"/>
    <w:rsid w:val="00756277"/>
    <w:rsid w:val="00822830"/>
    <w:rsid w:val="008E4476"/>
    <w:rsid w:val="00905A81"/>
    <w:rsid w:val="00960EBE"/>
    <w:rsid w:val="00AC33FC"/>
    <w:rsid w:val="00B1209D"/>
    <w:rsid w:val="00B627B1"/>
    <w:rsid w:val="00C74B54"/>
    <w:rsid w:val="00CD789E"/>
    <w:rsid w:val="00D004CF"/>
    <w:rsid w:val="00F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C4BD5"/>
  <w15:chartTrackingRefBased/>
  <w15:docId w15:val="{C65B82E7-99F7-42F0-8F78-B7E57054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9E"/>
  </w:style>
  <w:style w:type="paragraph" w:styleId="Footer">
    <w:name w:val="footer"/>
    <w:basedOn w:val="Normal"/>
    <w:link w:val="FooterChar"/>
    <w:uiPriority w:val="99"/>
    <w:unhideWhenUsed/>
    <w:rsid w:val="00CD7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McCracken-Atkins</dc:creator>
  <cp:keywords/>
  <dc:description/>
  <cp:lastModifiedBy>mandy McCracken-Atkins</cp:lastModifiedBy>
  <cp:revision>2</cp:revision>
  <cp:lastPrinted>2023-08-03T01:30:00Z</cp:lastPrinted>
  <dcterms:created xsi:type="dcterms:W3CDTF">2023-08-03T01:32:00Z</dcterms:created>
  <dcterms:modified xsi:type="dcterms:W3CDTF">2023-08-03T01:32:00Z</dcterms:modified>
</cp:coreProperties>
</file>